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邵武市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事业单位公开招聘</w:t>
      </w:r>
    </w:p>
    <w:p w14:paraId="7A30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工作人员资格复审承诺书</w:t>
      </w:r>
    </w:p>
    <w:p w14:paraId="6035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 w14:paraId="7C097EE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408596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F4794E8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本人已认真阅读并理解“福建就业网——福建省事业单位公开招聘服务平台”公布的与本人有关的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21DA51C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本人已认真阅读且不存在《南平市202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年事业单位公开考试招聘工作人员公告》所列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不得报考或取消考察、聘用资格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3F1366A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743E26D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8C699D5"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 w14:paraId="3762549D"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  <w:bookmarkStart w:id="0" w:name="_GoBack"/>
      <w:bookmarkEnd w:id="0"/>
    </w:p>
    <w:p w14:paraId="7A96BEBF"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p w14:paraId="670EFD69">
      <w:pPr>
        <w:spacing w:line="600" w:lineRule="exact"/>
        <w:ind w:right="326" w:firstLine="420" w:firstLineChars="200"/>
        <w:jc w:val="center"/>
        <w:rPr>
          <w:rFonts w:hint="eastAsia" w:ascii="Times New Roman" w:hAnsi="Times New Roman" w:eastAsia="仿宋_GB2312"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0DC91529"/>
    <w:rsid w:val="10D87742"/>
    <w:rsid w:val="14D21E7C"/>
    <w:rsid w:val="273174E1"/>
    <w:rsid w:val="365A66BF"/>
    <w:rsid w:val="41C56290"/>
    <w:rsid w:val="4A031344"/>
    <w:rsid w:val="58644814"/>
    <w:rsid w:val="5A125D58"/>
    <w:rsid w:val="5F541E73"/>
    <w:rsid w:val="6740747B"/>
    <w:rsid w:val="69FD7730"/>
    <w:rsid w:val="7B1A5A0C"/>
    <w:rsid w:val="A7B69F42"/>
    <w:rsid w:val="CFFFAB30"/>
    <w:rsid w:val="F4E6D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341</Characters>
  <Lines>3</Lines>
  <Paragraphs>1</Paragraphs>
  <TotalTime>0</TotalTime>
  <ScaleCrop>false</ScaleCrop>
  <LinksUpToDate>false</LinksUpToDate>
  <CharactersWithSpaces>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张雅雯</cp:lastModifiedBy>
  <dcterms:modified xsi:type="dcterms:W3CDTF">2026-05-19T01:43:45Z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938048E6380249A3A449E589167265B5_13</vt:lpwstr>
  </property>
  <property fmtid="{D5CDD505-2E9C-101B-9397-08002B2CF9AE}" pid="4" name="KSOTemplateDocerSaveRecord">
    <vt:lpwstr>eyJoZGlkIjoiZDYyNWFlNjgxMDY2MTRlNzRjNjNiZmU1OWQ0MzRmM2IiLCJ1c2VySWQiOiIxNzY2MDA5NDMyIn0=</vt:lpwstr>
  </property>
</Properties>
</file>